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62E5" w14:textId="61183CC7" w:rsidR="00D01FB1" w:rsidRPr="00C74B88" w:rsidRDefault="00DF4897" w:rsidP="00C74B88">
      <w:pPr>
        <w:pStyle w:val="Titl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00000"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Bianca Navarrete</w:t>
      </w:r>
    </w:p>
    <w:p w14:paraId="2F2796CD" w14:textId="00694743" w:rsidR="00D01FB1" w:rsidRPr="00C74B88" w:rsidRDefault="00000000" w:rsidP="00C74B8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Seattle, Washington</w:t>
      </w: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(206) 558-5713 | biancagn1212@gmail.com </w:t>
      </w:r>
    </w:p>
    <w:p w14:paraId="1CD10560" w14:textId="77777777" w:rsidR="00D01FB1" w:rsidRPr="00C74B88" w:rsidRDefault="00000000" w:rsidP="00C74B88">
      <w:pPr>
        <w:pStyle w:val="Heading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Professional Summary</w:t>
      </w:r>
    </w:p>
    <w:p w14:paraId="19C7F19E" w14:textId="118DB81E" w:rsidR="00D01FB1" w:rsidRDefault="00000000" w:rsidP="00C74B8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Pre-licensed Clinical Mental Health Counselor providing person-centered, trauma-informed, and integrative therapy within a private practice setting. Experienced in individual and group counseling, with a holistic approach that integrates emotional processing, somatic awareness, and evidence-based modalities. Skilled in assessing client needs, identifying appropriate levels of care, and supporting referrals when higher clinical services are indicated.</w:t>
      </w:r>
    </w:p>
    <w:p w14:paraId="2FF4EA43" w14:textId="77777777" w:rsidR="00DF4897" w:rsidRPr="00C74B88" w:rsidRDefault="00DF4897" w:rsidP="00DF4897">
      <w:pPr>
        <w:pStyle w:val="Heading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Education</w:t>
      </w:r>
    </w:p>
    <w:p w14:paraId="61CBDDDC" w14:textId="77777777" w:rsidR="00DF4897" w:rsidRPr="00C74B88" w:rsidRDefault="00DF4897" w:rsidP="00DF48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Grand Canyon University – M.S. Clinical Mental Health Counseling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-I</w:t>
      </w: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n Progress</w:t>
      </w:r>
    </w:p>
    <w:p w14:paraId="650B32BC" w14:textId="77777777" w:rsidR="00DF4897" w:rsidRPr="00C74B88" w:rsidRDefault="00DF4897" w:rsidP="00DF48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Grand Canyon University – B.S. Health Sciences</w:t>
      </w:r>
    </w:p>
    <w:p w14:paraId="77F56079" w14:textId="76887C7A" w:rsidR="00DF4897" w:rsidRDefault="00DF4897" w:rsidP="00C74B8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Cañada College – A.S. Health Sciences</w:t>
      </w:r>
    </w:p>
    <w:p w14:paraId="6D1C40F7" w14:textId="77777777" w:rsidR="00DF4897" w:rsidRDefault="00DF4897" w:rsidP="00C74B8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A996DB" w14:textId="77777777" w:rsidR="00DF4897" w:rsidRPr="00DF4897" w:rsidRDefault="00DF4897" w:rsidP="00DF4897">
      <w:pPr>
        <w:rPr>
          <w:b/>
          <w:bCs/>
        </w:rPr>
      </w:pPr>
      <w:r w:rsidRPr="00DF4897">
        <w:rPr>
          <w:b/>
          <w:bCs/>
        </w:rPr>
        <w:t>Certifications</w:t>
      </w:r>
    </w:p>
    <w:p w14:paraId="2C0D3D2E" w14:textId="77777777" w:rsidR="00DF4897" w:rsidRPr="00DF4897" w:rsidRDefault="00DF4897" w:rsidP="00DF4897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897">
        <w:t>Counseling on Access to Lethal Means (CALM)</w:t>
      </w:r>
    </w:p>
    <w:p w14:paraId="12F0DD96" w14:textId="77777777" w:rsidR="00DF4897" w:rsidRPr="00DF4897" w:rsidRDefault="00DF4897" w:rsidP="00DF4897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897">
        <w:t>BLS for Healthcare Providers, American Heart Association</w:t>
      </w:r>
    </w:p>
    <w:p w14:paraId="3D718F18" w14:textId="77777777" w:rsidR="00DF4897" w:rsidRPr="00DF4897" w:rsidRDefault="00DF4897" w:rsidP="00DF4897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897">
        <w:t>Google Project Management</w:t>
      </w:r>
    </w:p>
    <w:p w14:paraId="488B701F" w14:textId="77777777" w:rsidR="00DF4897" w:rsidRPr="00DF4897" w:rsidRDefault="00DF4897" w:rsidP="00DF4897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897">
        <w:t>Intuitive Body Coach Training</w:t>
      </w:r>
    </w:p>
    <w:p w14:paraId="28593E63" w14:textId="77777777" w:rsidR="00DF4897" w:rsidRPr="00DF4897" w:rsidRDefault="00DF4897" w:rsidP="00DF4897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897">
        <w:t>Reiki Master Teacher Certification</w:t>
      </w:r>
    </w:p>
    <w:p w14:paraId="25CD6507" w14:textId="6C4AA05E" w:rsidR="00DF4897" w:rsidRPr="00DF4897" w:rsidRDefault="00DF4897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897">
        <w:t>Reiki (level I&amp;II), Practitioner Level Certification</w:t>
      </w:r>
    </w:p>
    <w:p w14:paraId="268D07A7" w14:textId="77777777" w:rsidR="00D01FB1" w:rsidRPr="00C74B88" w:rsidRDefault="00000000" w:rsidP="00C74B88">
      <w:pPr>
        <w:pStyle w:val="Heading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Core Competencies</w:t>
      </w:r>
    </w:p>
    <w:p w14:paraId="0B6B4F90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Person-Centered &amp; Trauma-Informed Therapy</w:t>
      </w:r>
    </w:p>
    <w:p w14:paraId="2ED7FC23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CBT, DBT, ACT, Motivational Interviewing</w:t>
      </w:r>
    </w:p>
    <w:p w14:paraId="2EF0A6BA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Holistic &amp; Integrative Counseling</w:t>
      </w:r>
    </w:p>
    <w:p w14:paraId="61390981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Somatic &amp; Mindfulness-Based Interventions</w:t>
      </w:r>
    </w:p>
    <w:p w14:paraId="642E9532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Group Therapy Facilitation</w:t>
      </w:r>
    </w:p>
    <w:p w14:paraId="6A1E7840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Emotional Processing &amp; Insight Development</w:t>
      </w:r>
    </w:p>
    <w:p w14:paraId="2DF82E54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Level of Care Assessment &amp; Clinical Judgment</w:t>
      </w:r>
    </w:p>
    <w:p w14:paraId="251628C1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Biopsychosocial Assessment &amp; Treatment Planning</w:t>
      </w:r>
    </w:p>
    <w:p w14:paraId="5E263E97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Multicultural Counseling (English &amp; Spanish)</w:t>
      </w:r>
    </w:p>
    <w:p w14:paraId="7C3C15D2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Healthcare Systems &amp; Collaboration</w:t>
      </w:r>
    </w:p>
    <w:p w14:paraId="281E19DE" w14:textId="77777777" w:rsidR="00D01FB1" w:rsidRPr="00C74B88" w:rsidRDefault="00000000" w:rsidP="00C74B88">
      <w:pPr>
        <w:pStyle w:val="Heading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Clinical Experience</w:t>
      </w:r>
    </w:p>
    <w:p w14:paraId="25D327CD" w14:textId="4B6D6121" w:rsidR="00D01FB1" w:rsidRPr="00C74B88" w:rsidRDefault="00000000" w:rsidP="00C74B8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Sol Health (Private Practice) – Clinical Mental Health Counseling Intern (Aug 2025 – Present)</w:t>
      </w:r>
    </w:p>
    <w:p w14:paraId="30AAA842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Provide individual therapy using person-centered, trauma-informed, and integrative approaches</w:t>
      </w:r>
    </w:p>
    <w:p w14:paraId="1E05BC14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Support clients with anxiety, trauma, chronic illness, and life transitions</w:t>
      </w:r>
    </w:p>
    <w:p w14:paraId="5D0D0569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Conduct biopsychosocial assessments and develop treatment plans</w:t>
      </w:r>
    </w:p>
    <w:p w14:paraId="5795652F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Facilitate emotional processing and identify core underlying patterns</w:t>
      </w:r>
    </w:p>
    <w:p w14:paraId="1957A653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Integrate CBT, ACT, DBT with somatic and mindfulness-based techniques</w:t>
      </w:r>
    </w:p>
    <w:p w14:paraId="5294875B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Assess level of care needs and refer to higher services when appropriate</w:t>
      </w:r>
    </w:p>
    <w:p w14:paraId="271999A8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Maintain ethical documentation and collaborate with supervisor</w:t>
      </w:r>
    </w:p>
    <w:p w14:paraId="1C289594" w14:textId="77777777" w:rsidR="00D01FB1" w:rsidRPr="00C74B88" w:rsidRDefault="00000000" w:rsidP="00C74B8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Discovery Behavioral Health – Group Facilitator (July 2023 – Present)</w:t>
      </w:r>
    </w:p>
    <w:p w14:paraId="5BFF168C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Facilitate therapeutic groups for diverse mental health populations</w:t>
      </w:r>
    </w:p>
    <w:p w14:paraId="6410D325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Lead psychoeducational sessions on coping, emotional regulation, and relationships</w:t>
      </w:r>
    </w:p>
    <w:p w14:paraId="74812DEC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Create safe environments for client processing and engagement</w:t>
      </w:r>
    </w:p>
    <w:p w14:paraId="1ACB9DC3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Apply trauma-informed care for complex client needs</w:t>
      </w:r>
    </w:p>
    <w:p w14:paraId="10701264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Communicate client progress with clinical teams</w:t>
      </w:r>
    </w:p>
    <w:p w14:paraId="367E43EC" w14:textId="77777777" w:rsidR="00D01FB1" w:rsidRPr="00C74B88" w:rsidRDefault="00000000" w:rsidP="00C74B88">
      <w:pPr>
        <w:pStyle w:val="Heading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Holistic Experience</w:t>
      </w:r>
    </w:p>
    <w:p w14:paraId="2500740D" w14:textId="77777777" w:rsidR="00D01FB1" w:rsidRPr="00C74B88" w:rsidRDefault="00000000" w:rsidP="00C74B8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Reiki Practitioner (2022 – 2025)</w:t>
      </w:r>
    </w:p>
    <w:p w14:paraId="1D70DCDC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Provided sessions supporting nervous system regulation and emotional balance</w:t>
      </w:r>
    </w:p>
    <w:p w14:paraId="0DD59800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Guided grounding, mindfulness, and body awareness practices</w:t>
      </w:r>
    </w:p>
    <w:p w14:paraId="5634F4B1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Strengthened attunement, presence, and nonverbal therapeutic skills</w:t>
      </w:r>
    </w:p>
    <w:p w14:paraId="489C0916" w14:textId="77777777" w:rsidR="00D01FB1" w:rsidRPr="00C74B88" w:rsidRDefault="00000000" w:rsidP="00C74B88">
      <w:pPr>
        <w:pStyle w:val="Heading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Healthcare Experience</w:t>
      </w:r>
    </w:p>
    <w:p w14:paraId="25156237" w14:textId="77777777" w:rsidR="00D01FB1" w:rsidRPr="00C74B88" w:rsidRDefault="00000000" w:rsidP="00C74B8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UC Davis Health – Executive Advisor / Assistant (2021 – 2022)</w:t>
      </w:r>
    </w:p>
    <w:p w14:paraId="4065ADEC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Supported leadership operations in emergency medicine</w:t>
      </w:r>
    </w:p>
    <w:p w14:paraId="17CE1DB0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Coordinated workflows, scheduling, and communication</w:t>
      </w:r>
    </w:p>
    <w:p w14:paraId="5955B271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Maintained HIPAA compliance and confidentiality</w:t>
      </w:r>
    </w:p>
    <w:p w14:paraId="47AB7A28" w14:textId="77777777" w:rsidR="00D01FB1" w:rsidRPr="00C74B88" w:rsidRDefault="00000000" w:rsidP="00C74B8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UCSF Medical Center – Practice Assistant III (2015 – 2021)</w:t>
      </w:r>
    </w:p>
    <w:p w14:paraId="187A39F5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Coordinated care in a cancer treatment setting</w:t>
      </w:r>
    </w:p>
    <w:p w14:paraId="240E3549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Managed scheduling, referrals, and patient communication</w:t>
      </w:r>
    </w:p>
    <w:p w14:paraId="501EFDB9" w14:textId="77777777" w:rsidR="00D01FB1" w:rsidRPr="00C74B88" w:rsidRDefault="00000000" w:rsidP="00C74B88">
      <w:pPr>
        <w:pStyle w:val="ListBulle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88">
        <w:rPr>
          <w:rFonts w:ascii="Times New Roman" w:hAnsi="Times New Roman" w:cs="Times New Roman"/>
          <w:color w:val="000000" w:themeColor="text1"/>
          <w:sz w:val="24"/>
          <w:szCs w:val="24"/>
        </w:rPr>
        <w:t>Collaborated with multidisciplinary teams</w:t>
      </w:r>
    </w:p>
    <w:p w14:paraId="7AAEF76A" w14:textId="77777777" w:rsidR="00DF4897" w:rsidRPr="00C74B88" w:rsidRDefault="00DF4897" w:rsidP="00C74B8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F4897" w:rsidRPr="00C74B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7516CF"/>
    <w:multiLevelType w:val="hybridMultilevel"/>
    <w:tmpl w:val="6F324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A46E9"/>
    <w:multiLevelType w:val="hybridMultilevel"/>
    <w:tmpl w:val="3B2A3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A6EFE">
      <w:numFmt w:val="bullet"/>
      <w:lvlText w:val="•"/>
      <w:lvlJc w:val="left"/>
      <w:pPr>
        <w:ind w:left="1440" w:hanging="360"/>
      </w:pPr>
      <w:rPr>
        <w:rFonts w:ascii="Helvetica" w:eastAsia="Times New Roman" w:hAnsi="Helvetica" w:cs="Times New Roman" w:hint="default"/>
        <w:sz w:val="15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921405">
    <w:abstractNumId w:val="8"/>
  </w:num>
  <w:num w:numId="2" w16cid:durableId="1637367166">
    <w:abstractNumId w:val="6"/>
  </w:num>
  <w:num w:numId="3" w16cid:durableId="1475947561">
    <w:abstractNumId w:val="5"/>
  </w:num>
  <w:num w:numId="4" w16cid:durableId="300773423">
    <w:abstractNumId w:val="4"/>
  </w:num>
  <w:num w:numId="5" w16cid:durableId="1974868380">
    <w:abstractNumId w:val="7"/>
  </w:num>
  <w:num w:numId="6" w16cid:durableId="1006130675">
    <w:abstractNumId w:val="3"/>
  </w:num>
  <w:num w:numId="7" w16cid:durableId="1965773185">
    <w:abstractNumId w:val="2"/>
  </w:num>
  <w:num w:numId="8" w16cid:durableId="741484748">
    <w:abstractNumId w:val="1"/>
  </w:num>
  <w:num w:numId="9" w16cid:durableId="1702394271">
    <w:abstractNumId w:val="0"/>
  </w:num>
  <w:num w:numId="10" w16cid:durableId="2069061903">
    <w:abstractNumId w:val="10"/>
  </w:num>
  <w:num w:numId="11" w16cid:durableId="1079982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07FDA"/>
    <w:rsid w:val="00AA1D8D"/>
    <w:rsid w:val="00B47730"/>
    <w:rsid w:val="00C74B88"/>
    <w:rsid w:val="00CB0664"/>
    <w:rsid w:val="00D01FB1"/>
    <w:rsid w:val="00DF48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F58D20"/>
  <w14:defaultImageDpi w14:val="300"/>
  <w15:docId w15:val="{B1ABB740-2B62-0142-977E-86C39F9D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DF4897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s1">
    <w:name w:val="s1"/>
    <w:basedOn w:val="DefaultParagraphFont"/>
    <w:rsid w:val="00DF4897"/>
    <w:rPr>
      <w:rFonts w:ascii="Arial" w:hAnsi="Arial" w:cs="Arial" w:hint="default"/>
      <w:sz w:val="15"/>
      <w:szCs w:val="15"/>
    </w:rPr>
  </w:style>
  <w:style w:type="character" w:customStyle="1" w:styleId="s2">
    <w:name w:val="s2"/>
    <w:basedOn w:val="DefaultParagraphFont"/>
    <w:rsid w:val="00DF4897"/>
    <w:rPr>
      <w:rFonts w:ascii="Helvetica" w:hAnsi="Helvetica" w:hint="default"/>
      <w:sz w:val="15"/>
      <w:szCs w:val="15"/>
    </w:rPr>
  </w:style>
  <w:style w:type="character" w:customStyle="1" w:styleId="apple-converted-space">
    <w:name w:val="apple-converted-space"/>
    <w:basedOn w:val="DefaultParagraphFont"/>
    <w:rsid w:val="00DF4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1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Bianca G Navarrete</cp:lastModifiedBy>
  <cp:revision>2</cp:revision>
  <dcterms:created xsi:type="dcterms:W3CDTF">2026-05-07T02:00:00Z</dcterms:created>
  <dcterms:modified xsi:type="dcterms:W3CDTF">2026-05-07T02:00:00Z</dcterms:modified>
  <cp:category/>
</cp:coreProperties>
</file>